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0EC7" w14:textId="77777777" w:rsidR="00451511" w:rsidRPr="00451511" w:rsidRDefault="00451511" w:rsidP="00451511">
      <w:pPr>
        <w:rPr>
          <w:b/>
          <w:bCs/>
        </w:rPr>
      </w:pPr>
      <w:r w:rsidRPr="00451511">
        <w:rPr>
          <w:b/>
          <w:bCs/>
        </w:rPr>
        <w:t>II Concurso de Casos Clínicos del Colegio Oficial de Médicos de Albacete</w:t>
      </w:r>
    </w:p>
    <w:p w14:paraId="79C0C9EC" w14:textId="77777777" w:rsidR="00451511" w:rsidRPr="00451511" w:rsidRDefault="00451511" w:rsidP="00451511">
      <w:r w:rsidRPr="00451511">
        <w:t xml:space="preserve">El Colegio Oficial de Médicos de Albacete organiza la </w:t>
      </w:r>
      <w:r w:rsidRPr="00451511">
        <w:rPr>
          <w:b/>
          <w:bCs/>
        </w:rPr>
        <w:t>segunda edición del Concurso de Casos Clínicos</w:t>
      </w:r>
      <w:r w:rsidRPr="00451511">
        <w:t>, una iniciativa que tiene como objetivo fomentar la investigación, la docencia y la formación continuada entre los médicos colegiados.</w:t>
      </w:r>
    </w:p>
    <w:p w14:paraId="740F56A5" w14:textId="77777777" w:rsidR="00451511" w:rsidRPr="00451511" w:rsidRDefault="00451511" w:rsidP="00451511">
      <w:r w:rsidRPr="00451511">
        <w:t xml:space="preserve">El concurso se celebrará el próximo </w:t>
      </w:r>
      <w:r w:rsidRPr="00451511">
        <w:rPr>
          <w:b/>
          <w:bCs/>
        </w:rPr>
        <w:t>27 de octubre de 2026</w:t>
      </w:r>
      <w:r w:rsidRPr="00451511">
        <w:t xml:space="preserve"> y ofrecerá a los profesionales médicos un espacio para compartir casos clínicos de interés, actualizar conocimientos e intercambiar experiencias, favoreciendo el aprendizaje colectivo y la colaboración entre profesionales.</w:t>
      </w:r>
    </w:p>
    <w:p w14:paraId="0B7BF826" w14:textId="77777777" w:rsidR="00451511" w:rsidRPr="00451511" w:rsidRDefault="00451511" w:rsidP="00451511">
      <w:r w:rsidRPr="00451511">
        <w:t xml:space="preserve">La iniciativa cuenta con el patrocinio de la </w:t>
      </w:r>
      <w:r w:rsidRPr="00451511">
        <w:rPr>
          <w:b/>
          <w:bCs/>
        </w:rPr>
        <w:t>Asociación de Visitadores Médicos de Albacete</w:t>
      </w:r>
      <w:r w:rsidRPr="00451511">
        <w:t>, que se suma al Colegio Oficial de Médicos de Albacete en el impulso de una actividad orientada a promover la excelencia profesional y la mejora continua de la práctica médica.</w:t>
      </w:r>
    </w:p>
    <w:p w14:paraId="2DEB7531" w14:textId="77777777" w:rsidR="00451511" w:rsidRPr="00451511" w:rsidRDefault="00451511" w:rsidP="00451511">
      <w:r w:rsidRPr="00451511">
        <w:t xml:space="preserve">Los médicos colegiados interesados en participar deberán enviar sus casos clínicos </w:t>
      </w:r>
      <w:r w:rsidRPr="00451511">
        <w:rPr>
          <w:b/>
          <w:bCs/>
        </w:rPr>
        <w:t>antes del 25 de agosto de 2026</w:t>
      </w:r>
      <w:r w:rsidRPr="00451511">
        <w:t>. Los trabajos serán valorados por el Comité Organizador de acuerdo con las bases y normas establecidas para esta convocatoria.</w:t>
      </w:r>
    </w:p>
    <w:p w14:paraId="3CFB92CC" w14:textId="036031A1" w:rsidR="00451511" w:rsidRPr="00451511" w:rsidRDefault="00451511" w:rsidP="00451511">
      <w:r w:rsidRPr="00451511">
        <w:t>Las bases del concurso y toda la información relativa al procedimiento de participación pueden consultarse en la página web del Colegio Oficial de Médicos de Albacete</w:t>
      </w:r>
      <w:r>
        <w:t>, en el siguiente enlace</w:t>
      </w:r>
      <w:r w:rsidRPr="00451511">
        <w:t>:</w:t>
      </w:r>
    </w:p>
    <w:p w14:paraId="35F9DFDC" w14:textId="77777777" w:rsidR="00451511" w:rsidRDefault="00451511" w:rsidP="00451511">
      <w:r w:rsidRPr="00451511">
        <w:t>https://www.comalbacete.net/portal/actualidad/index.aspx?s=586#IIConcursoCasosClinicos</w:t>
      </w:r>
    </w:p>
    <w:p w14:paraId="73CD181B" w14:textId="04EDE86A" w:rsidR="00451511" w:rsidRPr="00451511" w:rsidRDefault="00451511" w:rsidP="00451511">
      <w:r w:rsidRPr="00451511">
        <w:t>Desde el Colegio Oficial de Médicos de Albacete animamos a todos los colegiados a participar en esta segunda edición y a compartir sus conocimientos y experiencias clínicas, contribuyendo así al aprendizaje entre profesionales, al desarrollo de la profesión médica y a la mejora continua de la atención sanitaria.</w:t>
      </w:r>
    </w:p>
    <w:p w14:paraId="1E22B2A1" w14:textId="77777777" w:rsidR="00451511" w:rsidRPr="00451511" w:rsidRDefault="00451511" w:rsidP="00451511">
      <w:r w:rsidRPr="00451511">
        <w:t>¡Esperamos contar con una amplia participación!</w:t>
      </w:r>
    </w:p>
    <w:p w14:paraId="2C970D66" w14:textId="1D5F5087" w:rsidR="00DA2EE8" w:rsidRPr="00451511" w:rsidRDefault="00DA2EE8" w:rsidP="00451511"/>
    <w:sectPr w:rsidR="00DA2EE8" w:rsidRPr="004515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5B"/>
    <w:rsid w:val="002F1C45"/>
    <w:rsid w:val="00451511"/>
    <w:rsid w:val="006D1680"/>
    <w:rsid w:val="0080565B"/>
    <w:rsid w:val="00BC7469"/>
    <w:rsid w:val="00C70B16"/>
    <w:rsid w:val="00CF054E"/>
    <w:rsid w:val="00DA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B24C"/>
  <w15:chartTrackingRefBased/>
  <w15:docId w15:val="{5B75D7F3-D4BC-4F71-8F4E-A7CFEDE4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5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5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56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56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5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5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5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5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5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5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56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56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565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56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56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56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56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5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5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5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5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5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56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56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565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5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565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565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056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56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515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Albacete ComAlbacete</dc:creator>
  <cp:keywords/>
  <dc:description/>
  <cp:lastModifiedBy>COM Albacete ComAlbacete</cp:lastModifiedBy>
  <cp:revision>2</cp:revision>
  <dcterms:created xsi:type="dcterms:W3CDTF">2026-07-21T11:14:00Z</dcterms:created>
  <dcterms:modified xsi:type="dcterms:W3CDTF">2026-07-21T11:14:00Z</dcterms:modified>
</cp:coreProperties>
</file>